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13D2" w14:textId="77777777" w:rsidR="008B389C" w:rsidRPr="00BD2EC1" w:rsidRDefault="008B389C" w:rsidP="008B389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D2EC1">
        <w:rPr>
          <w:rFonts w:ascii="Times New Roman" w:hAnsi="Times New Roman"/>
          <w:b/>
          <w:bCs/>
          <w:sz w:val="24"/>
          <w:szCs w:val="24"/>
          <w:lang w:val="pl-PL"/>
        </w:rPr>
        <w:t>Klauzula informacyjna</w:t>
      </w:r>
    </w:p>
    <w:p w14:paraId="525A5B4B" w14:textId="77777777" w:rsidR="008B389C" w:rsidRPr="00BD2EC1" w:rsidRDefault="008B389C" w:rsidP="008B389C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D2EC1">
        <w:rPr>
          <w:rFonts w:ascii="Times New Roman" w:hAnsi="Times New Roman"/>
          <w:b/>
          <w:bCs/>
          <w:sz w:val="24"/>
          <w:szCs w:val="24"/>
          <w:lang w:val="pl-PL"/>
        </w:rPr>
        <w:t>Dodatek elektryczny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9A033D" w14:paraId="240D6A37" w14:textId="77777777" w:rsidTr="009A033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A1C2" w14:textId="1F3DA3D4" w:rsidR="009A033D" w:rsidRDefault="009A033D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art. 13 ust. 1 i 2 r</w:t>
            </w:r>
            <w:r>
              <w:rPr>
                <w:sz w:val="20"/>
                <w:szCs w:val="20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</w:t>
            </w:r>
            <w:r w:rsidR="00946EC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Urz. UE L 119 z 4 maja 2016 r., str. 1 oraz Dz.</w:t>
            </w:r>
            <w:r w:rsidR="00946EC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Urz. UE L 127 z 23 maja 2018 r., str. 2)</w:t>
            </w:r>
            <w:r>
              <w:rPr>
                <w:sz w:val="20"/>
                <w:szCs w:val="20"/>
              </w:rPr>
              <w:t xml:space="preserve"> – zwanego dalej jako RODO informujemy, że:</w:t>
            </w:r>
          </w:p>
        </w:tc>
      </w:tr>
      <w:tr w:rsidR="009A033D" w14:paraId="460E549E" w14:textId="77777777" w:rsidTr="009A033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88C" w14:textId="23EA43A2" w:rsidR="009A033D" w:rsidRDefault="00156A75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56A75">
              <w:rPr>
                <w:sz w:val="20"/>
                <w:szCs w:val="20"/>
              </w:rPr>
              <w:t xml:space="preserve">Administratorem danych osobowych jest Gminny Ośrodek Pomocy Społecznej w Chełmnie </w:t>
            </w:r>
            <w:r>
              <w:rPr>
                <w:sz w:val="20"/>
                <w:szCs w:val="20"/>
              </w:rPr>
              <w:t xml:space="preserve">reprezentowany przez Kierownika </w:t>
            </w:r>
            <w:r w:rsidRPr="00156A75">
              <w:rPr>
                <w:sz w:val="20"/>
                <w:szCs w:val="20"/>
              </w:rPr>
              <w:t>mający swoją siedzibę: ul. Dworcowa 5, 86-200 Chełmno. Można się z Nim kontaktować tel.: 56 686 14 42, lub na adres e-mail gops@gopschelmno.pl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0128" w14:textId="77777777" w:rsidR="009A033D" w:rsidRDefault="009A033D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kontaktów w sprawie ochrony danych osobowych został także powołany inspektor ochrony danych, z którym  możesz się kontaktować wysyłając e-mail na adres iod@gmina-chelmno.pl.</w:t>
            </w:r>
          </w:p>
        </w:tc>
      </w:tr>
    </w:tbl>
    <w:p w14:paraId="45C97261" w14:textId="77777777" w:rsidR="009A033D" w:rsidRPr="009A033D" w:rsidRDefault="009A033D" w:rsidP="009A033D">
      <w:pPr>
        <w:pStyle w:val="ng-scope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0"/>
          <w:szCs w:val="20"/>
        </w:rPr>
      </w:pPr>
    </w:p>
    <w:p w14:paraId="75CB10B9" w14:textId="2CA9900D" w:rsidR="008B389C" w:rsidRPr="000B4683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70244B">
        <w:rPr>
          <w:b/>
          <w:sz w:val="20"/>
          <w:szCs w:val="20"/>
        </w:rPr>
        <w:t>Administrator przetwarza dane osobowe na podstawie</w:t>
      </w:r>
      <w:r>
        <w:rPr>
          <w:b/>
          <w:sz w:val="20"/>
          <w:szCs w:val="20"/>
        </w:rPr>
        <w:t xml:space="preserve"> a</w:t>
      </w:r>
      <w:r w:rsidR="00156A75">
        <w:rPr>
          <w:sz w:val="20"/>
          <w:szCs w:val="20"/>
        </w:rPr>
        <w:t>rt. 6 ust. 1 lit. c) RODO</w:t>
      </w:r>
      <w:r w:rsidRPr="000B4683">
        <w:rPr>
          <w:sz w:val="20"/>
          <w:szCs w:val="20"/>
        </w:rPr>
        <w:t xml:space="preserve"> w związku z ustawą z dnia 7 października 2022 r. o szczególnych rozwiązaniach służących ochronie odbiorców energii elektrycznej w 2023 roku w związku z sytuacją na rynku energii elektryczne</w:t>
      </w:r>
      <w:r>
        <w:rPr>
          <w:sz w:val="20"/>
          <w:szCs w:val="20"/>
        </w:rPr>
        <w:t>j w celu</w:t>
      </w:r>
      <w:r w:rsidRPr="000B4683">
        <w:rPr>
          <w:sz w:val="20"/>
          <w:szCs w:val="20"/>
        </w:rPr>
        <w:t xml:space="preserve"> rozpatrzenia wniosku o przyznaniu dodatku elektrycznego;</w:t>
      </w:r>
    </w:p>
    <w:p w14:paraId="0A4D70B0" w14:textId="77777777" w:rsidR="008B389C" w:rsidRPr="0070244B" w:rsidRDefault="008B389C" w:rsidP="008B389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0244B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57E8BD91" w14:textId="77777777" w:rsidR="008B389C" w:rsidRPr="00BD2EC1" w:rsidRDefault="008B389C" w:rsidP="008B389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BD2EC1">
        <w:rPr>
          <w:rFonts w:ascii="Times New Roman" w:eastAsia="Times New Roman" w:hAnsi="Times New Roman"/>
          <w:sz w:val="20"/>
          <w:szCs w:val="20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16BD5545" w14:textId="77777777" w:rsidR="008B389C" w:rsidRPr="00BD2EC1" w:rsidRDefault="008B389C" w:rsidP="008B389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BD2EC1">
        <w:rPr>
          <w:rFonts w:ascii="Times New Roman" w:eastAsia="Times New Roman" w:hAnsi="Times New Roman"/>
          <w:sz w:val="20"/>
          <w:szCs w:val="20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787CF9A0" w14:textId="79BB6EEE" w:rsidR="008B389C" w:rsidRPr="000B4683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Dane osobowe przetwarzane będą do czasu istnienia podstawy do ich przetwarzania, w tym również przez okres przewidziany w przepisach dotyczących przechowywania i arc</w:t>
      </w:r>
      <w:r w:rsidRPr="009A033D">
        <w:rPr>
          <w:sz w:val="20"/>
          <w:szCs w:val="20"/>
        </w:rPr>
        <w:t>hiwizacji tj. do 10 lat od wykonania ostatniej czynności związanej z przetwarzaniem danych osobowych</w:t>
      </w:r>
      <w:bookmarkStart w:id="0" w:name="_Hlk5110051"/>
      <w:r w:rsidR="009A033D">
        <w:rPr>
          <w:sz w:val="20"/>
          <w:szCs w:val="20"/>
        </w:rPr>
        <w:t>.</w:t>
      </w:r>
    </w:p>
    <w:bookmarkEnd w:id="0"/>
    <w:p w14:paraId="6D816CDA" w14:textId="77777777" w:rsidR="008B389C" w:rsidRPr="0070244B" w:rsidRDefault="008B389C" w:rsidP="008B389C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W związku z przetwarzaniem danych osobowych przez Administratora masz prawo do:</w:t>
      </w:r>
    </w:p>
    <w:p w14:paraId="1939DF9C" w14:textId="77777777" w:rsidR="008B389C" w:rsidRPr="0070244B" w:rsidRDefault="008B389C" w:rsidP="008B389C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D8747D">
        <w:rPr>
          <w:sz w:val="20"/>
          <w:szCs w:val="20"/>
        </w:rPr>
        <w:t xml:space="preserve">dostępu do treści danych na podstawie art. 15 RODO, </w:t>
      </w:r>
    </w:p>
    <w:p w14:paraId="5C441340" w14:textId="77777777" w:rsidR="008B389C" w:rsidRPr="0070244B" w:rsidRDefault="008B389C" w:rsidP="008B389C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sprostowania danych na podstawie art. 16 RODO;</w:t>
      </w:r>
    </w:p>
    <w:p w14:paraId="3AA36534" w14:textId="77777777" w:rsidR="008B389C" w:rsidRPr="0070244B" w:rsidRDefault="008B389C" w:rsidP="008B389C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usunięcia danych na podstawie art. 17 RODO jeżeli:</w:t>
      </w:r>
    </w:p>
    <w:p w14:paraId="296E4566" w14:textId="77777777" w:rsidR="008B389C" w:rsidRPr="00BD2EC1" w:rsidRDefault="008B389C" w:rsidP="008B389C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BD2EC1">
        <w:rPr>
          <w:rFonts w:ascii="Times New Roman" w:hAnsi="Times New Roman"/>
          <w:sz w:val="20"/>
          <w:szCs w:val="20"/>
          <w:lang w:val="pl-PL"/>
        </w:rPr>
        <w:t>dane osobowe przestaną być niezbędne do celów, w których zostały zebrane lub w których były przetwarzane;</w:t>
      </w:r>
    </w:p>
    <w:p w14:paraId="066914CD" w14:textId="77777777" w:rsidR="008B389C" w:rsidRPr="00BD2EC1" w:rsidRDefault="008B389C" w:rsidP="008B389C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val="pl-PL"/>
        </w:rPr>
      </w:pPr>
      <w:r w:rsidRPr="00BD2EC1">
        <w:rPr>
          <w:rFonts w:ascii="Times New Roman" w:hAnsi="Times New Roman"/>
          <w:sz w:val="20"/>
          <w:szCs w:val="20"/>
          <w:lang w:val="pl-PL"/>
        </w:rPr>
        <w:t>dane są przetwarzane niezgodnie z prawem;</w:t>
      </w:r>
    </w:p>
    <w:p w14:paraId="084FBF8A" w14:textId="77777777" w:rsidR="008B389C" w:rsidRPr="0070244B" w:rsidRDefault="008B389C" w:rsidP="008B389C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ograniczenia przetwarzania danych  na podstawie art. 18 RODO jeżeli:</w:t>
      </w:r>
    </w:p>
    <w:p w14:paraId="7673B40C" w14:textId="77777777" w:rsidR="008B389C" w:rsidRPr="0070244B" w:rsidRDefault="008B389C" w:rsidP="008B389C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osoba, której dane dotyczą, kwestionuje prawidłowość danych osobowych;</w:t>
      </w:r>
    </w:p>
    <w:p w14:paraId="4FCF22ED" w14:textId="77777777" w:rsidR="008B389C" w:rsidRPr="0070244B" w:rsidRDefault="008B389C" w:rsidP="008B389C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587BAD98" w14:textId="77777777" w:rsidR="008B389C" w:rsidRPr="0070244B" w:rsidRDefault="008B389C" w:rsidP="008B389C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1BBF95B5" w14:textId="77777777" w:rsidR="008B389C" w:rsidRDefault="008B389C" w:rsidP="008B389C">
      <w:pPr>
        <w:pStyle w:val="ng-scope"/>
        <w:numPr>
          <w:ilvl w:val="0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20"/>
          <w:szCs w:val="20"/>
        </w:rPr>
      </w:pPr>
      <w:r w:rsidRPr="0070244B">
        <w:rPr>
          <w:sz w:val="20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</w:t>
      </w:r>
      <w:r>
        <w:rPr>
          <w:sz w:val="20"/>
          <w:szCs w:val="20"/>
        </w:rPr>
        <w:t>.</w:t>
      </w:r>
    </w:p>
    <w:p w14:paraId="1FDF1367" w14:textId="77777777" w:rsidR="008B389C" w:rsidRPr="00D16289" w:rsidRDefault="008B389C" w:rsidP="008B389C">
      <w:pPr>
        <w:widowControl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bookmarkStart w:id="1" w:name="_Hlk55387193"/>
      <w:r w:rsidRPr="000B4683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Podanie </w:t>
      </w:r>
      <w:r w:rsidRPr="00D16289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danych </w:t>
      </w:r>
      <w:r w:rsidRPr="00D16289">
        <w:rPr>
          <w:rFonts w:ascii="Times New Roman" w:hAnsi="Times New Roman"/>
          <w:sz w:val="20"/>
          <w:szCs w:val="20"/>
          <w:lang w:val="pl-PL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4BF8174E" w14:textId="77777777" w:rsidR="008B389C" w:rsidRPr="00BD2EC1" w:rsidRDefault="008B389C" w:rsidP="008B389C">
      <w:pPr>
        <w:widowControl/>
        <w:numPr>
          <w:ilvl w:val="0"/>
          <w:numId w:val="3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BD2EC1">
        <w:rPr>
          <w:rFonts w:ascii="Times New Roman" w:eastAsia="Times New Roman" w:hAnsi="Times New Roman"/>
          <w:sz w:val="20"/>
          <w:szCs w:val="20"/>
          <w:lang w:val="pl-PL" w:eastAsia="pl-PL"/>
        </w:rPr>
        <w:t>Przysługuje Ci także skarga do organu nadzorczego - Prezesa Urzędu Ochrony Danych Osobowych – Warszawa,</w:t>
      </w:r>
      <w:r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BD2EC1">
        <w:rPr>
          <w:rFonts w:ascii="Times New Roman" w:eastAsia="Times New Roman" w:hAnsi="Times New Roman"/>
          <w:sz w:val="20"/>
          <w:szCs w:val="20"/>
          <w:lang w:val="pl-PL" w:eastAsia="pl-PL"/>
        </w:rPr>
        <w:t>ul. Stawki 2,  gdy uznasz, iż przetwarzanie Twoich danych osobowych narusza przepisy ogólnego rozporządzenia o ochronie danych osobowych z dnia 27 kwietnia 2016 r</w:t>
      </w:r>
      <w:bookmarkEnd w:id="1"/>
      <w:r w:rsidRPr="00BD2EC1">
        <w:rPr>
          <w:rFonts w:ascii="Times New Roman" w:eastAsia="Times New Roman" w:hAnsi="Times New Roman"/>
          <w:sz w:val="20"/>
          <w:szCs w:val="20"/>
          <w:lang w:val="pl-PL" w:eastAsia="pl-PL"/>
        </w:rPr>
        <w:t>.</w:t>
      </w:r>
    </w:p>
    <w:p w14:paraId="21938EA3" w14:textId="77777777" w:rsidR="008B389C" w:rsidRDefault="008B389C" w:rsidP="008B389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2" w:name="_Hlk55382378"/>
      <w:r w:rsidRPr="0070244B">
        <w:rPr>
          <w:rFonts w:ascii="Times New Roman" w:hAnsi="Times New Roman"/>
          <w:sz w:val="20"/>
          <w:szCs w:val="20"/>
        </w:rPr>
        <w:t>Dane nie będą poddawane zautomatyzowanemu podejmowaniu decyzji, w tym również profilowaniu</w:t>
      </w:r>
      <w:bookmarkEnd w:id="2"/>
      <w:r w:rsidRPr="0070244B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2489F4C" w14:textId="063104D8" w:rsidR="008F7BF7" w:rsidRPr="008B389C" w:rsidRDefault="008B389C" w:rsidP="008B389C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B389C">
        <w:rPr>
          <w:rFonts w:ascii="Times New Roman" w:eastAsia="Times New Roman" w:hAnsi="Times New Roman"/>
          <w:sz w:val="20"/>
          <w:szCs w:val="20"/>
          <w:lang w:eastAsia="pl-PL"/>
        </w:rPr>
        <w:t>Administrator nie przekazuje danych osobowych do państwa trzeciego lub organizacji międzynarodowych</w:t>
      </w:r>
    </w:p>
    <w:sectPr w:rsidR="008F7BF7" w:rsidRPr="008B3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318538">
    <w:abstractNumId w:val="3"/>
  </w:num>
  <w:num w:numId="2" w16cid:durableId="1962495392">
    <w:abstractNumId w:val="1"/>
  </w:num>
  <w:num w:numId="3" w16cid:durableId="2145736576">
    <w:abstractNumId w:val="2"/>
  </w:num>
  <w:num w:numId="4" w16cid:durableId="29965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8A5"/>
    <w:rsid w:val="001378A5"/>
    <w:rsid w:val="00156A75"/>
    <w:rsid w:val="008B389C"/>
    <w:rsid w:val="008F7BF7"/>
    <w:rsid w:val="00946EC6"/>
    <w:rsid w:val="0095629C"/>
    <w:rsid w:val="009A033D"/>
    <w:rsid w:val="00A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648"/>
  <w15:chartTrackingRefBased/>
  <w15:docId w15:val="{A13B5882-CE4D-4505-B24F-ACB46164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9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B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89C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ng-scope">
    <w:name w:val="ng-scope"/>
    <w:basedOn w:val="Normalny"/>
    <w:rsid w:val="008B38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unhideWhenUsed/>
    <w:rsid w:val="008B38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89C"/>
    <w:pPr>
      <w:widowControl/>
      <w:spacing w:after="160" w:line="259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33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A_Polak</cp:lastModifiedBy>
  <cp:revision>2</cp:revision>
  <dcterms:created xsi:type="dcterms:W3CDTF">2022-12-01T08:37:00Z</dcterms:created>
  <dcterms:modified xsi:type="dcterms:W3CDTF">2022-12-01T08:37:00Z</dcterms:modified>
</cp:coreProperties>
</file>